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810" w:rsidRDefault="005A1810" w:rsidP="005A1810">
      <w:pPr>
        <w:jc w:val="center"/>
        <w:rPr>
          <w:b/>
          <w:sz w:val="28"/>
          <w:szCs w:val="28"/>
        </w:rPr>
      </w:pPr>
      <w:r>
        <w:rPr>
          <w:b/>
          <w:sz w:val="28"/>
          <w:szCs w:val="28"/>
        </w:rPr>
        <w:t>ТЕРРИТОРИАЛЬНАЯ ИЗБИРАТЕЛЬНАЯ КОМИССИЯ</w:t>
      </w:r>
    </w:p>
    <w:p w:rsidR="005A1810" w:rsidRDefault="005A1810" w:rsidP="005A1810">
      <w:pPr>
        <w:jc w:val="center"/>
        <w:rPr>
          <w:sz w:val="28"/>
          <w:szCs w:val="28"/>
        </w:rPr>
      </w:pPr>
      <w:r>
        <w:rPr>
          <w:b/>
          <w:sz w:val="28"/>
          <w:szCs w:val="28"/>
        </w:rPr>
        <w:t>ТУАПСИНСКАЯ РАЙОННАЯ</w:t>
      </w:r>
    </w:p>
    <w:p w:rsidR="005A1810" w:rsidRDefault="005A1810" w:rsidP="005A1810">
      <w:pPr>
        <w:pStyle w:val="1"/>
        <w:spacing w:line="276" w:lineRule="auto"/>
        <w:jc w:val="center"/>
        <w:rPr>
          <w:rFonts w:ascii="Times New Roman" w:hAnsi="Times New Roman" w:cs="Times New Roman"/>
          <w:color w:val="auto"/>
        </w:rPr>
      </w:pPr>
      <w:proofErr w:type="gramStart"/>
      <w:r>
        <w:rPr>
          <w:rFonts w:ascii="Times New Roman" w:hAnsi="Times New Roman" w:cs="Times New Roman"/>
          <w:color w:val="auto"/>
        </w:rPr>
        <w:t>Р</w:t>
      </w:r>
      <w:proofErr w:type="gramEnd"/>
      <w:r>
        <w:rPr>
          <w:rFonts w:ascii="Times New Roman" w:hAnsi="Times New Roman" w:cs="Times New Roman"/>
          <w:color w:val="auto"/>
        </w:rPr>
        <w:t xml:space="preserve"> Е Ш Е Н И Е</w:t>
      </w:r>
    </w:p>
    <w:p w:rsidR="005A1810" w:rsidRDefault="005A1810" w:rsidP="005A1810">
      <w:pPr>
        <w:spacing w:line="276" w:lineRule="auto"/>
        <w:rPr>
          <w:sz w:val="28"/>
          <w:szCs w:val="28"/>
        </w:rPr>
      </w:pPr>
      <w:r>
        <w:rPr>
          <w:sz w:val="28"/>
          <w:szCs w:val="28"/>
        </w:rPr>
        <w:t xml:space="preserve"> 13 февраля 2018 г.</w:t>
      </w:r>
      <w:r>
        <w:rPr>
          <w:sz w:val="28"/>
          <w:szCs w:val="28"/>
        </w:rPr>
        <w:tab/>
      </w:r>
      <w:r>
        <w:rPr>
          <w:sz w:val="28"/>
          <w:szCs w:val="28"/>
        </w:rPr>
        <w:tab/>
      </w:r>
      <w:r>
        <w:rPr>
          <w:sz w:val="28"/>
          <w:szCs w:val="28"/>
        </w:rPr>
        <w:tab/>
      </w:r>
      <w:r>
        <w:rPr>
          <w:sz w:val="28"/>
          <w:szCs w:val="28"/>
        </w:rPr>
        <w:tab/>
      </w:r>
      <w:r>
        <w:rPr>
          <w:sz w:val="28"/>
          <w:szCs w:val="28"/>
        </w:rPr>
        <w:tab/>
        <w:t xml:space="preserve">                      </w:t>
      </w:r>
      <w:r w:rsidR="0068056C">
        <w:rPr>
          <w:sz w:val="28"/>
          <w:szCs w:val="28"/>
        </w:rPr>
        <w:t xml:space="preserve">     </w:t>
      </w:r>
      <w:r>
        <w:rPr>
          <w:sz w:val="28"/>
          <w:szCs w:val="28"/>
        </w:rPr>
        <w:t>№ 81/</w:t>
      </w:r>
      <w:r w:rsidR="002706A4">
        <w:rPr>
          <w:sz w:val="28"/>
          <w:szCs w:val="28"/>
        </w:rPr>
        <w:t>546</w:t>
      </w:r>
    </w:p>
    <w:p w:rsidR="005A1810" w:rsidRDefault="005A1810" w:rsidP="005A1810">
      <w:pPr>
        <w:pStyle w:val="af"/>
        <w:rPr>
          <w:b/>
        </w:rPr>
      </w:pPr>
    </w:p>
    <w:p w:rsidR="007374AA" w:rsidRDefault="007374AA" w:rsidP="007374AA">
      <w:pPr>
        <w:pStyle w:val="4"/>
        <w:ind w:firstLine="488"/>
        <w:jc w:val="center"/>
        <w:rPr>
          <w:rFonts w:ascii="Times New Roman" w:hAnsi="Times New Roman"/>
          <w:b w:val="0"/>
          <w:bCs w:val="0"/>
          <w:i w:val="0"/>
          <w:color w:val="auto"/>
          <w:sz w:val="28"/>
          <w:szCs w:val="28"/>
        </w:rPr>
      </w:pPr>
      <w:r>
        <w:rPr>
          <w:rFonts w:ascii="Times New Roman" w:hAnsi="Times New Roman"/>
          <w:b w:val="0"/>
          <w:bCs w:val="0"/>
          <w:i w:val="0"/>
          <w:color w:val="auto"/>
          <w:sz w:val="28"/>
          <w:szCs w:val="28"/>
        </w:rPr>
        <w:t>г. ТУАПСЕ</w:t>
      </w:r>
    </w:p>
    <w:p w:rsidR="007374AA" w:rsidRDefault="007374AA" w:rsidP="007374AA">
      <w:pPr>
        <w:widowControl w:val="0"/>
        <w:jc w:val="center"/>
        <w:rPr>
          <w:b/>
          <w:bCs/>
          <w:sz w:val="28"/>
          <w:szCs w:val="28"/>
        </w:rPr>
      </w:pPr>
    </w:p>
    <w:p w:rsidR="001C5665" w:rsidRPr="0068056C" w:rsidRDefault="0068056C" w:rsidP="0068056C">
      <w:pPr>
        <w:widowControl w:val="0"/>
        <w:jc w:val="center"/>
        <w:rPr>
          <w:b/>
          <w:sz w:val="28"/>
          <w:szCs w:val="28"/>
        </w:rPr>
      </w:pPr>
      <w:r>
        <w:rPr>
          <w:b/>
          <w:bCs/>
          <w:sz w:val="28"/>
          <w:szCs w:val="28"/>
        </w:rPr>
        <w:t xml:space="preserve">О Графике распределения эфирного времени, предоставляемого безвозмездно, для проведения предвыборной агитации зарегистрированными кандидатами на должность </w:t>
      </w:r>
      <w:r w:rsidR="000D286A">
        <w:rPr>
          <w:b/>
          <w:bCs/>
          <w:sz w:val="28"/>
          <w:szCs w:val="28"/>
        </w:rPr>
        <w:t>Президента Российской Федерации</w:t>
      </w:r>
      <w:r>
        <w:rPr>
          <w:b/>
          <w:bCs/>
          <w:sz w:val="28"/>
          <w:szCs w:val="28"/>
        </w:rPr>
        <w:t xml:space="preserve">, политическими партиями, выдвинувшими зарегистрированных кандидатов на должность Президента Российской Федерации </w:t>
      </w:r>
      <w:r w:rsidR="001C5665">
        <w:rPr>
          <w:b/>
          <w:sz w:val="28"/>
          <w:szCs w:val="28"/>
        </w:rPr>
        <w:t xml:space="preserve">на  </w:t>
      </w:r>
      <w:r w:rsidR="001C5665" w:rsidRPr="0068056C">
        <w:rPr>
          <w:b/>
          <w:sz w:val="28"/>
          <w:szCs w:val="28"/>
        </w:rPr>
        <w:t>телеканале «Орленок-</w:t>
      </w:r>
      <w:proofErr w:type="gramStart"/>
      <w:r w:rsidR="001C5665" w:rsidRPr="0068056C">
        <w:rPr>
          <w:b/>
          <w:sz w:val="28"/>
          <w:szCs w:val="28"/>
          <w:lang w:val="en-US"/>
        </w:rPr>
        <w:t>TV</w:t>
      </w:r>
      <w:proofErr w:type="gramEnd"/>
      <w:r w:rsidR="000C17E5" w:rsidRPr="0068056C">
        <w:rPr>
          <w:b/>
          <w:sz w:val="28"/>
          <w:szCs w:val="28"/>
        </w:rPr>
        <w:t>»</w:t>
      </w:r>
      <w:r w:rsidR="001C5665" w:rsidRPr="0068056C">
        <w:rPr>
          <w:b/>
          <w:sz w:val="28"/>
          <w:szCs w:val="28"/>
        </w:rPr>
        <w:t xml:space="preserve"> </w:t>
      </w:r>
      <w:r w:rsidRPr="0068056C">
        <w:rPr>
          <w:b/>
          <w:sz w:val="28"/>
          <w:szCs w:val="28"/>
        </w:rPr>
        <w:t>ФГБОУ «Всероссийский детский центр «Орленок»,</w:t>
      </w:r>
    </w:p>
    <w:p w:rsidR="007374AA" w:rsidRPr="0068056C" w:rsidRDefault="007374AA" w:rsidP="001C5665">
      <w:pPr>
        <w:widowControl w:val="0"/>
        <w:jc w:val="center"/>
        <w:rPr>
          <w:b/>
        </w:rPr>
      </w:pPr>
      <w:r w:rsidRPr="0068056C">
        <w:rPr>
          <w:b/>
        </w:rPr>
        <w:t xml:space="preserve"> </w:t>
      </w:r>
    </w:p>
    <w:p w:rsidR="007374AA" w:rsidRDefault="007374AA" w:rsidP="007374AA">
      <w:pPr>
        <w:rPr>
          <w:vertAlign w:val="superscript"/>
        </w:rPr>
      </w:pPr>
    </w:p>
    <w:p w:rsidR="007374AA" w:rsidRDefault="000D286A" w:rsidP="00834FD7">
      <w:pPr>
        <w:pStyle w:val="3"/>
        <w:spacing w:after="0" w:line="360" w:lineRule="auto"/>
        <w:ind w:left="0" w:firstLine="851"/>
        <w:jc w:val="both"/>
        <w:rPr>
          <w:sz w:val="28"/>
          <w:szCs w:val="28"/>
        </w:rPr>
      </w:pPr>
      <w:r>
        <w:rPr>
          <w:sz w:val="28"/>
          <w:szCs w:val="28"/>
        </w:rPr>
        <w:t>В соответствии с  пунктом</w:t>
      </w:r>
      <w:r w:rsidR="00C7369F">
        <w:rPr>
          <w:sz w:val="28"/>
          <w:szCs w:val="28"/>
        </w:rPr>
        <w:t xml:space="preserve"> 13 статьи 52 Федерального закона от      </w:t>
      </w:r>
      <w:r>
        <w:rPr>
          <w:sz w:val="28"/>
          <w:szCs w:val="28"/>
        </w:rPr>
        <w:t xml:space="preserve">         </w:t>
      </w:r>
      <w:r w:rsidR="00C7369F">
        <w:rPr>
          <w:sz w:val="28"/>
          <w:szCs w:val="28"/>
        </w:rPr>
        <w:t>10 января 2003 года № 19-ФЗ «О выборах Президента Российской Федерации»,  н</w:t>
      </w:r>
      <w:r w:rsidR="007374AA">
        <w:rPr>
          <w:sz w:val="28"/>
          <w:szCs w:val="28"/>
        </w:rPr>
        <w:t xml:space="preserve">а основании </w:t>
      </w:r>
      <w:r>
        <w:rPr>
          <w:sz w:val="28"/>
          <w:szCs w:val="28"/>
        </w:rPr>
        <w:t xml:space="preserve"> протоколов жеребьевки</w:t>
      </w:r>
      <w:r w:rsidR="0071756D">
        <w:rPr>
          <w:sz w:val="28"/>
          <w:szCs w:val="28"/>
        </w:rPr>
        <w:t xml:space="preserve"> </w:t>
      </w:r>
      <w:r>
        <w:rPr>
          <w:sz w:val="28"/>
          <w:szCs w:val="28"/>
        </w:rPr>
        <w:t>по распределению дат и времени выхода в эфир на безвозмездной основе совместных агитационн</w:t>
      </w:r>
      <w:r w:rsidR="0071756D">
        <w:rPr>
          <w:sz w:val="28"/>
          <w:szCs w:val="28"/>
        </w:rPr>
        <w:t xml:space="preserve">ых мероприятий, предвыборных агитационных материалов зарегистрированных кандидатов </w:t>
      </w:r>
      <w:proofErr w:type="gramStart"/>
      <w:r w:rsidR="0071756D">
        <w:rPr>
          <w:sz w:val="28"/>
          <w:szCs w:val="28"/>
        </w:rPr>
        <w:t>на</w:t>
      </w:r>
      <w:proofErr w:type="gramEnd"/>
      <w:r w:rsidR="0071756D">
        <w:rPr>
          <w:sz w:val="28"/>
          <w:szCs w:val="28"/>
        </w:rPr>
        <w:t xml:space="preserve"> должность Президента Российской</w:t>
      </w:r>
      <w:r w:rsidR="00C422D3">
        <w:rPr>
          <w:sz w:val="28"/>
          <w:szCs w:val="28"/>
        </w:rPr>
        <w:t xml:space="preserve"> Федерации, политических партий</w:t>
      </w:r>
      <w:r w:rsidR="0071756D">
        <w:rPr>
          <w:sz w:val="28"/>
          <w:szCs w:val="28"/>
        </w:rPr>
        <w:t>, выдвинувших зарегистрированных кандидатов на должность Президента Российской Федерации</w:t>
      </w:r>
      <w:r w:rsidR="00B30816" w:rsidRPr="00B30816">
        <w:rPr>
          <w:sz w:val="28"/>
          <w:szCs w:val="28"/>
        </w:rPr>
        <w:t xml:space="preserve"> на  телеканале «Орленок-</w:t>
      </w:r>
      <w:proofErr w:type="gramStart"/>
      <w:r w:rsidR="00B30816" w:rsidRPr="00B30816">
        <w:rPr>
          <w:sz w:val="28"/>
          <w:szCs w:val="28"/>
          <w:lang w:val="en-US"/>
        </w:rPr>
        <w:t>TV</w:t>
      </w:r>
      <w:proofErr w:type="gramEnd"/>
      <w:r w:rsidR="0071756D">
        <w:rPr>
          <w:sz w:val="28"/>
          <w:szCs w:val="28"/>
        </w:rPr>
        <w:t xml:space="preserve">» </w:t>
      </w:r>
      <w:r w:rsidR="00F31258">
        <w:rPr>
          <w:sz w:val="28"/>
          <w:szCs w:val="28"/>
        </w:rPr>
        <w:t xml:space="preserve">ФГБОУ «Всероссийский </w:t>
      </w:r>
      <w:r w:rsidR="0071756D">
        <w:rPr>
          <w:sz w:val="28"/>
          <w:szCs w:val="28"/>
        </w:rPr>
        <w:t>детский центр «Орленок»</w:t>
      </w:r>
      <w:r w:rsidR="00F31258">
        <w:rPr>
          <w:sz w:val="28"/>
          <w:szCs w:val="28"/>
        </w:rPr>
        <w:t xml:space="preserve"> </w:t>
      </w:r>
      <w:r w:rsidR="00834FD7">
        <w:rPr>
          <w:sz w:val="28"/>
          <w:szCs w:val="28"/>
        </w:rPr>
        <w:t>территориальная</w:t>
      </w:r>
      <w:r w:rsidR="007374AA">
        <w:rPr>
          <w:sz w:val="28"/>
          <w:szCs w:val="28"/>
        </w:rPr>
        <w:t xml:space="preserve"> избирательная комиссия РЕШИЛА:</w:t>
      </w:r>
    </w:p>
    <w:p w:rsidR="007374AA" w:rsidRPr="003F7FF9" w:rsidRDefault="00292FA8" w:rsidP="00292FA8">
      <w:pPr>
        <w:pStyle w:val="3"/>
        <w:spacing w:after="0" w:line="360" w:lineRule="auto"/>
        <w:ind w:left="0"/>
        <w:jc w:val="both"/>
        <w:rPr>
          <w:sz w:val="28"/>
          <w:szCs w:val="28"/>
        </w:rPr>
      </w:pPr>
      <w:r>
        <w:rPr>
          <w:sz w:val="28"/>
          <w:szCs w:val="28"/>
        </w:rPr>
        <w:t xml:space="preserve">          </w:t>
      </w:r>
      <w:r w:rsidR="007374AA" w:rsidRPr="007B5EDB">
        <w:rPr>
          <w:sz w:val="28"/>
          <w:szCs w:val="28"/>
        </w:rPr>
        <w:t xml:space="preserve">1. </w:t>
      </w:r>
      <w:r w:rsidR="00C7369F">
        <w:rPr>
          <w:sz w:val="28"/>
          <w:szCs w:val="28"/>
        </w:rPr>
        <w:t xml:space="preserve">Утвердить График распределения эфирного времени, предоставляемого безвозмездно, для проведения предвыборной агитации зарегистрированными кандидатами на должность Президента Российской Федерации </w:t>
      </w:r>
      <w:r w:rsidR="00BA6EB5" w:rsidRPr="007B5EDB">
        <w:rPr>
          <w:sz w:val="28"/>
          <w:szCs w:val="28"/>
        </w:rPr>
        <w:t>на  телеканале «Орленок-</w:t>
      </w:r>
      <w:proofErr w:type="gramStart"/>
      <w:r w:rsidR="00BA6EB5" w:rsidRPr="007B5EDB">
        <w:rPr>
          <w:sz w:val="28"/>
          <w:szCs w:val="28"/>
          <w:lang w:val="en-US"/>
        </w:rPr>
        <w:t>TV</w:t>
      </w:r>
      <w:proofErr w:type="gramEnd"/>
      <w:r w:rsidR="00BA6EB5" w:rsidRPr="007B5EDB">
        <w:rPr>
          <w:sz w:val="28"/>
          <w:szCs w:val="28"/>
        </w:rPr>
        <w:t>»</w:t>
      </w:r>
      <w:r w:rsidR="00BA6EB5" w:rsidRPr="00F31258">
        <w:t xml:space="preserve"> </w:t>
      </w:r>
      <w:r w:rsidR="00BA6EB5" w:rsidRPr="00F31258">
        <w:rPr>
          <w:sz w:val="28"/>
          <w:szCs w:val="28"/>
        </w:rPr>
        <w:t>ФГБОУ «Всероссийский детский центр «Орленок»</w:t>
      </w:r>
      <w:r w:rsidR="00BA6EB5">
        <w:rPr>
          <w:bCs/>
          <w:sz w:val="26"/>
          <w:szCs w:val="26"/>
        </w:rPr>
        <w:t xml:space="preserve"> </w:t>
      </w:r>
      <w:r w:rsidR="007374AA">
        <w:rPr>
          <w:bCs/>
          <w:sz w:val="26"/>
          <w:szCs w:val="26"/>
        </w:rPr>
        <w:t>(приложение №1).</w:t>
      </w:r>
    </w:p>
    <w:p w:rsidR="00C7369F" w:rsidRDefault="00C7369F" w:rsidP="00C7369F">
      <w:pPr>
        <w:pStyle w:val="3"/>
        <w:spacing w:after="0" w:line="360" w:lineRule="auto"/>
        <w:ind w:left="0"/>
        <w:jc w:val="both"/>
        <w:rPr>
          <w:bCs/>
          <w:sz w:val="26"/>
          <w:szCs w:val="26"/>
        </w:rPr>
      </w:pPr>
      <w:r>
        <w:rPr>
          <w:sz w:val="28"/>
          <w:szCs w:val="28"/>
        </w:rPr>
        <w:t xml:space="preserve">          2.</w:t>
      </w:r>
      <w:r w:rsidRPr="00C7369F">
        <w:rPr>
          <w:sz w:val="28"/>
          <w:szCs w:val="28"/>
        </w:rPr>
        <w:t xml:space="preserve"> </w:t>
      </w:r>
      <w:r>
        <w:rPr>
          <w:sz w:val="28"/>
          <w:szCs w:val="28"/>
        </w:rPr>
        <w:t xml:space="preserve">Утвердить График распределения эфирного времени, предоставляемого безвозмездно, для проведения предвыборной агитации политическими партиями, выдвинувшими зарегистрированных кандидатов на должность Президента </w:t>
      </w:r>
      <w:r>
        <w:rPr>
          <w:sz w:val="28"/>
          <w:szCs w:val="28"/>
        </w:rPr>
        <w:lastRenderedPageBreak/>
        <w:t xml:space="preserve">Российской Федерации </w:t>
      </w:r>
      <w:r w:rsidR="00D72929" w:rsidRPr="007B5EDB">
        <w:rPr>
          <w:sz w:val="28"/>
          <w:szCs w:val="28"/>
        </w:rPr>
        <w:t>на  телеканале «Орленок-</w:t>
      </w:r>
      <w:proofErr w:type="gramStart"/>
      <w:r w:rsidR="00D72929" w:rsidRPr="007B5EDB">
        <w:rPr>
          <w:sz w:val="28"/>
          <w:szCs w:val="28"/>
          <w:lang w:val="en-US"/>
        </w:rPr>
        <w:t>TV</w:t>
      </w:r>
      <w:proofErr w:type="gramEnd"/>
      <w:r w:rsidR="00D72929" w:rsidRPr="007B5EDB">
        <w:rPr>
          <w:sz w:val="28"/>
          <w:szCs w:val="28"/>
        </w:rPr>
        <w:t>»</w:t>
      </w:r>
      <w:r w:rsidR="00D72929" w:rsidRPr="00F31258">
        <w:t xml:space="preserve"> </w:t>
      </w:r>
      <w:r w:rsidR="00D72929" w:rsidRPr="00F31258">
        <w:rPr>
          <w:sz w:val="28"/>
          <w:szCs w:val="28"/>
        </w:rPr>
        <w:t>ФГБОУ «Всероссийский детский центр «Орленок»</w:t>
      </w:r>
      <w:r w:rsidR="00D72929">
        <w:rPr>
          <w:bCs/>
          <w:sz w:val="26"/>
          <w:szCs w:val="26"/>
        </w:rPr>
        <w:t xml:space="preserve"> </w:t>
      </w:r>
      <w:bookmarkStart w:id="0" w:name="_GoBack"/>
      <w:bookmarkEnd w:id="0"/>
      <w:r>
        <w:rPr>
          <w:bCs/>
          <w:sz w:val="26"/>
          <w:szCs w:val="26"/>
        </w:rPr>
        <w:t>(приложение №2).</w:t>
      </w:r>
    </w:p>
    <w:p w:rsidR="009428DF" w:rsidRDefault="00C7369F" w:rsidP="009428DF">
      <w:pPr>
        <w:spacing w:line="360" w:lineRule="auto"/>
        <w:jc w:val="both"/>
        <w:rPr>
          <w:sz w:val="28"/>
          <w:szCs w:val="28"/>
        </w:rPr>
      </w:pPr>
      <w:r>
        <w:rPr>
          <w:sz w:val="28"/>
          <w:szCs w:val="28"/>
        </w:rPr>
        <w:t xml:space="preserve">          3</w:t>
      </w:r>
      <w:r w:rsidR="003F7FF9">
        <w:rPr>
          <w:sz w:val="28"/>
          <w:szCs w:val="28"/>
        </w:rPr>
        <w:t xml:space="preserve">. В день принятия данного  решения направить его </w:t>
      </w:r>
      <w:r w:rsidR="007374AA">
        <w:rPr>
          <w:sz w:val="28"/>
          <w:szCs w:val="28"/>
        </w:rPr>
        <w:t xml:space="preserve"> в избирательную </w:t>
      </w:r>
      <w:r w:rsidR="003F7FF9">
        <w:rPr>
          <w:sz w:val="28"/>
          <w:szCs w:val="28"/>
        </w:rPr>
        <w:t>комиссию Краснодарского края в электронном виде.</w:t>
      </w:r>
    </w:p>
    <w:p w:rsidR="00BA6EB5" w:rsidRDefault="00BA6EB5" w:rsidP="00BA6EB5">
      <w:pPr>
        <w:spacing w:line="360" w:lineRule="auto"/>
        <w:jc w:val="both"/>
        <w:rPr>
          <w:sz w:val="28"/>
          <w:szCs w:val="28"/>
        </w:rPr>
      </w:pPr>
      <w:r>
        <w:rPr>
          <w:sz w:val="28"/>
          <w:szCs w:val="28"/>
        </w:rPr>
        <w:t xml:space="preserve">        4.  Разместить не позднее 16 февраля 2018 года Графики распределения эфирного времени, предоставляемого безвозмездно, для проведения предвыборной агитации зарегистрированными кандидатами на должность Президента Российской Федерации, политическими партиями, выдвинувшими зарегистрированных кандидатов на должность Президента Российской Федерации на </w:t>
      </w:r>
      <w:r w:rsidRPr="007B5EDB">
        <w:rPr>
          <w:sz w:val="28"/>
          <w:szCs w:val="28"/>
        </w:rPr>
        <w:t>телеканале «Орленок-</w:t>
      </w:r>
      <w:proofErr w:type="gramStart"/>
      <w:r w:rsidRPr="007B5EDB">
        <w:rPr>
          <w:sz w:val="28"/>
          <w:szCs w:val="28"/>
          <w:lang w:val="en-US"/>
        </w:rPr>
        <w:t>TV</w:t>
      </w:r>
      <w:proofErr w:type="gramEnd"/>
      <w:r w:rsidRPr="007B5EDB">
        <w:rPr>
          <w:sz w:val="28"/>
          <w:szCs w:val="28"/>
        </w:rPr>
        <w:t>»</w:t>
      </w:r>
      <w:r w:rsidRPr="00F31258">
        <w:t xml:space="preserve"> </w:t>
      </w:r>
      <w:r>
        <w:rPr>
          <w:sz w:val="28"/>
          <w:szCs w:val="28"/>
        </w:rPr>
        <w:t xml:space="preserve">ФГБОУ «Всероссийский детский центр «Орленок» в информационно-телекоммуникационной сети «Интернет». </w:t>
      </w:r>
    </w:p>
    <w:p w:rsidR="008F099B" w:rsidRDefault="008F099B" w:rsidP="008F099B">
      <w:pPr>
        <w:pStyle w:val="af1"/>
        <w:spacing w:line="360" w:lineRule="auto"/>
        <w:ind w:firstLine="709"/>
        <w:jc w:val="both"/>
        <w:rPr>
          <w:b w:val="0"/>
          <w:sz w:val="28"/>
          <w:szCs w:val="28"/>
        </w:rPr>
      </w:pPr>
      <w:r>
        <w:rPr>
          <w:b w:val="0"/>
          <w:sz w:val="28"/>
          <w:szCs w:val="28"/>
        </w:rPr>
        <w:t xml:space="preserve">5. Контроль за выполнением пунктов 3, 4 настоящего решения возложить на секретаря территориальной избирательной комиссии </w:t>
      </w:r>
      <w:proofErr w:type="gramStart"/>
      <w:r>
        <w:rPr>
          <w:b w:val="0"/>
          <w:sz w:val="28"/>
          <w:szCs w:val="28"/>
        </w:rPr>
        <w:t>Туапсинская</w:t>
      </w:r>
      <w:proofErr w:type="gramEnd"/>
      <w:r>
        <w:rPr>
          <w:b w:val="0"/>
          <w:sz w:val="28"/>
          <w:szCs w:val="28"/>
        </w:rPr>
        <w:t xml:space="preserve"> районная И.Н. Сагайдак.</w:t>
      </w:r>
    </w:p>
    <w:p w:rsidR="00DF2B1B" w:rsidRDefault="00DF2B1B" w:rsidP="00DF2B1B">
      <w:pPr>
        <w:spacing w:line="360" w:lineRule="auto"/>
        <w:ind w:firstLine="709"/>
        <w:jc w:val="both"/>
        <w:rPr>
          <w:sz w:val="28"/>
          <w:szCs w:val="28"/>
        </w:rPr>
      </w:pPr>
    </w:p>
    <w:p w:rsidR="00DF2B1B" w:rsidRDefault="00DF2B1B" w:rsidP="00DF2B1B">
      <w:pPr>
        <w:spacing w:line="360" w:lineRule="auto"/>
        <w:ind w:firstLine="709"/>
        <w:jc w:val="both"/>
        <w:rPr>
          <w:sz w:val="28"/>
          <w:szCs w:val="28"/>
        </w:rPr>
      </w:pPr>
    </w:p>
    <w:p w:rsidR="007374AA" w:rsidRDefault="007374AA" w:rsidP="007374AA">
      <w:pPr>
        <w:pStyle w:val="ad"/>
        <w:widowControl/>
        <w:tabs>
          <w:tab w:val="left" w:pos="1"/>
        </w:tabs>
        <w:jc w:val="both"/>
        <w:rPr>
          <w:sz w:val="28"/>
          <w:szCs w:val="28"/>
        </w:rPr>
      </w:pPr>
      <w:r>
        <w:rPr>
          <w:sz w:val="28"/>
          <w:szCs w:val="28"/>
        </w:rPr>
        <w:t xml:space="preserve">Председатель </w:t>
      </w:r>
    </w:p>
    <w:p w:rsidR="001C6D53" w:rsidRDefault="001C6D53" w:rsidP="007374AA">
      <w:pPr>
        <w:pStyle w:val="ad"/>
        <w:widowControl/>
        <w:tabs>
          <w:tab w:val="left" w:pos="1"/>
        </w:tabs>
        <w:jc w:val="both"/>
        <w:rPr>
          <w:sz w:val="28"/>
          <w:szCs w:val="28"/>
        </w:rPr>
      </w:pPr>
      <w:r>
        <w:rPr>
          <w:sz w:val="28"/>
          <w:szCs w:val="28"/>
        </w:rPr>
        <w:t xml:space="preserve">территориальной </w:t>
      </w:r>
      <w:r w:rsidR="007374AA">
        <w:rPr>
          <w:sz w:val="28"/>
          <w:szCs w:val="28"/>
        </w:rPr>
        <w:t xml:space="preserve">избирательной комиссии                     </w:t>
      </w:r>
      <w:r>
        <w:rPr>
          <w:sz w:val="28"/>
          <w:szCs w:val="28"/>
        </w:rPr>
        <w:t xml:space="preserve">                </w:t>
      </w:r>
    </w:p>
    <w:p w:rsidR="007374AA" w:rsidRDefault="001C6D53" w:rsidP="007374AA">
      <w:pPr>
        <w:pStyle w:val="ad"/>
        <w:widowControl/>
        <w:tabs>
          <w:tab w:val="left" w:pos="1"/>
        </w:tabs>
        <w:jc w:val="both"/>
        <w:rPr>
          <w:sz w:val="28"/>
          <w:szCs w:val="28"/>
        </w:rPr>
      </w:pPr>
      <w:proofErr w:type="gramStart"/>
      <w:r>
        <w:rPr>
          <w:sz w:val="28"/>
          <w:szCs w:val="28"/>
        </w:rPr>
        <w:t>Туапсинская</w:t>
      </w:r>
      <w:proofErr w:type="gramEnd"/>
      <w:r>
        <w:rPr>
          <w:sz w:val="28"/>
          <w:szCs w:val="28"/>
        </w:rPr>
        <w:t xml:space="preserve"> районная                                                                              </w:t>
      </w:r>
      <w:r w:rsidR="007374AA">
        <w:rPr>
          <w:sz w:val="28"/>
          <w:szCs w:val="28"/>
        </w:rPr>
        <w:t xml:space="preserve">  С.В. Титов                </w:t>
      </w:r>
    </w:p>
    <w:p w:rsidR="007374AA" w:rsidRDefault="007374AA" w:rsidP="007374AA">
      <w:pPr>
        <w:pStyle w:val="ad"/>
        <w:widowControl/>
        <w:tabs>
          <w:tab w:val="left" w:pos="1"/>
        </w:tabs>
        <w:ind w:firstLine="709"/>
        <w:jc w:val="both"/>
        <w:rPr>
          <w:rFonts w:ascii="Arial" w:hAnsi="Arial" w:cs="Arial"/>
          <w:sz w:val="28"/>
          <w:szCs w:val="28"/>
        </w:rPr>
      </w:pPr>
    </w:p>
    <w:p w:rsidR="007374AA" w:rsidRPr="00DF2B1B" w:rsidRDefault="007374AA" w:rsidP="007374AA">
      <w:pPr>
        <w:rPr>
          <w:sz w:val="28"/>
          <w:szCs w:val="28"/>
        </w:rPr>
      </w:pPr>
    </w:p>
    <w:p w:rsidR="007374AA" w:rsidRDefault="007374AA" w:rsidP="007374AA">
      <w:pPr>
        <w:pStyle w:val="ad"/>
        <w:widowControl/>
        <w:tabs>
          <w:tab w:val="left" w:pos="1"/>
        </w:tabs>
        <w:jc w:val="both"/>
        <w:rPr>
          <w:sz w:val="28"/>
          <w:szCs w:val="28"/>
        </w:rPr>
      </w:pPr>
      <w:r>
        <w:rPr>
          <w:sz w:val="28"/>
          <w:szCs w:val="28"/>
        </w:rPr>
        <w:t xml:space="preserve">Секретарь </w:t>
      </w:r>
    </w:p>
    <w:p w:rsidR="001C6D53" w:rsidRDefault="001C6D53" w:rsidP="007374AA">
      <w:pPr>
        <w:pStyle w:val="ad"/>
        <w:widowControl/>
        <w:tabs>
          <w:tab w:val="left" w:pos="1"/>
        </w:tabs>
        <w:jc w:val="both"/>
        <w:rPr>
          <w:sz w:val="28"/>
          <w:szCs w:val="28"/>
        </w:rPr>
      </w:pPr>
      <w:r>
        <w:rPr>
          <w:sz w:val="28"/>
          <w:szCs w:val="28"/>
        </w:rPr>
        <w:t>территориальной</w:t>
      </w:r>
      <w:r w:rsidR="007374AA">
        <w:rPr>
          <w:sz w:val="28"/>
          <w:szCs w:val="28"/>
        </w:rPr>
        <w:t xml:space="preserve"> избирательной комиссии                                                 </w:t>
      </w:r>
    </w:p>
    <w:p w:rsidR="007374AA" w:rsidRDefault="001C6D53" w:rsidP="007374AA">
      <w:pPr>
        <w:pStyle w:val="ad"/>
        <w:widowControl/>
        <w:tabs>
          <w:tab w:val="left" w:pos="1"/>
        </w:tabs>
        <w:jc w:val="both"/>
        <w:rPr>
          <w:sz w:val="28"/>
          <w:szCs w:val="28"/>
        </w:rPr>
      </w:pPr>
      <w:proofErr w:type="gramStart"/>
      <w:r>
        <w:rPr>
          <w:sz w:val="28"/>
          <w:szCs w:val="28"/>
        </w:rPr>
        <w:t>Туапсинская</w:t>
      </w:r>
      <w:proofErr w:type="gramEnd"/>
      <w:r>
        <w:rPr>
          <w:sz w:val="28"/>
          <w:szCs w:val="28"/>
        </w:rPr>
        <w:t xml:space="preserve"> районная                                                                         </w:t>
      </w:r>
      <w:r w:rsidR="007374AA">
        <w:rPr>
          <w:sz w:val="28"/>
          <w:szCs w:val="28"/>
        </w:rPr>
        <w:t xml:space="preserve"> И.Н. Сагайдак                </w:t>
      </w:r>
    </w:p>
    <w:p w:rsidR="007374AA" w:rsidRDefault="007374AA" w:rsidP="007374AA">
      <w:pPr>
        <w:pStyle w:val="ad"/>
        <w:widowControl/>
        <w:tabs>
          <w:tab w:val="left" w:pos="1"/>
        </w:tabs>
        <w:ind w:firstLine="709"/>
        <w:jc w:val="both"/>
        <w:rPr>
          <w:rFonts w:ascii="Arial" w:hAnsi="Arial" w:cs="Arial"/>
          <w:sz w:val="28"/>
          <w:szCs w:val="28"/>
        </w:rPr>
      </w:pPr>
    </w:p>
    <w:p w:rsidR="007374AA" w:rsidRDefault="007374AA" w:rsidP="007374AA">
      <w:pPr>
        <w:rPr>
          <w:sz w:val="20"/>
          <w:szCs w:val="20"/>
        </w:rPr>
      </w:pPr>
    </w:p>
    <w:p w:rsidR="007374AA" w:rsidRDefault="007374AA" w:rsidP="007374AA">
      <w:pPr>
        <w:rPr>
          <w:sz w:val="20"/>
          <w:szCs w:val="20"/>
        </w:rPr>
      </w:pPr>
    </w:p>
    <w:p w:rsidR="007374AA" w:rsidRDefault="007374AA" w:rsidP="007374AA">
      <w:pPr>
        <w:rPr>
          <w:sz w:val="20"/>
          <w:szCs w:val="20"/>
        </w:rPr>
      </w:pPr>
    </w:p>
    <w:p w:rsidR="007374AA" w:rsidRDefault="007374AA" w:rsidP="007374AA">
      <w:pPr>
        <w:sectPr w:rsidR="007374AA">
          <w:pgSz w:w="11906" w:h="16838"/>
          <w:pgMar w:top="1134" w:right="851" w:bottom="1134" w:left="1276" w:header="709" w:footer="709" w:gutter="0"/>
          <w:cols w:space="720"/>
        </w:sectPr>
      </w:pPr>
    </w:p>
    <w:p w:rsidR="007374AA" w:rsidRDefault="007374AA" w:rsidP="007374AA">
      <w:pPr>
        <w:jc w:val="both"/>
        <w:rPr>
          <w:sz w:val="26"/>
          <w:szCs w:val="26"/>
        </w:rPr>
      </w:pPr>
    </w:p>
    <w:sectPr w:rsidR="007374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6AE"/>
    <w:rsid w:val="0001749A"/>
    <w:rsid w:val="000C17E5"/>
    <w:rsid w:val="000D286A"/>
    <w:rsid w:val="001C5665"/>
    <w:rsid w:val="001C6D53"/>
    <w:rsid w:val="002706A4"/>
    <w:rsid w:val="00292FA8"/>
    <w:rsid w:val="003F7FF9"/>
    <w:rsid w:val="00510EE4"/>
    <w:rsid w:val="0052018E"/>
    <w:rsid w:val="005A1810"/>
    <w:rsid w:val="00630D73"/>
    <w:rsid w:val="0068056C"/>
    <w:rsid w:val="0071756D"/>
    <w:rsid w:val="007374AA"/>
    <w:rsid w:val="007B5EDB"/>
    <w:rsid w:val="00834FD7"/>
    <w:rsid w:val="008F099B"/>
    <w:rsid w:val="009428DF"/>
    <w:rsid w:val="00B30816"/>
    <w:rsid w:val="00BA6EB5"/>
    <w:rsid w:val="00BE76AE"/>
    <w:rsid w:val="00C422D3"/>
    <w:rsid w:val="00C7369F"/>
    <w:rsid w:val="00D648B7"/>
    <w:rsid w:val="00D72929"/>
    <w:rsid w:val="00DF2B1B"/>
    <w:rsid w:val="00E87050"/>
    <w:rsid w:val="00F302B8"/>
    <w:rsid w:val="00F31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A18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374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374AA"/>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9"/>
    <w:semiHidden/>
    <w:unhideWhenUsed/>
    <w:qFormat/>
    <w:rsid w:val="007374AA"/>
    <w:pPr>
      <w:widowControl w:val="0"/>
      <w:autoSpaceDE w:val="0"/>
      <w:autoSpaceDN w:val="0"/>
      <w:adjustRightInd w:val="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374AA"/>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7374AA"/>
    <w:rPr>
      <w:rFonts w:asciiTheme="majorHAnsi" w:eastAsiaTheme="majorEastAsia" w:hAnsiTheme="majorHAnsi" w:cstheme="majorBidi"/>
      <w:b/>
      <w:bCs/>
      <w:i/>
      <w:iCs/>
      <w:color w:val="4F81BD" w:themeColor="accent1"/>
      <w:sz w:val="24"/>
      <w:szCs w:val="24"/>
      <w:lang w:eastAsia="ru-RU"/>
    </w:rPr>
  </w:style>
  <w:style w:type="character" w:customStyle="1" w:styleId="90">
    <w:name w:val="Заголовок 9 Знак"/>
    <w:basedOn w:val="a0"/>
    <w:link w:val="9"/>
    <w:uiPriority w:val="99"/>
    <w:semiHidden/>
    <w:rsid w:val="007374AA"/>
    <w:rPr>
      <w:rFonts w:ascii="Times New Roman" w:eastAsia="Times New Roman" w:hAnsi="Times New Roman" w:cs="Times New Roman"/>
      <w:sz w:val="24"/>
      <w:szCs w:val="24"/>
      <w:lang w:eastAsia="ru-RU"/>
    </w:rPr>
  </w:style>
  <w:style w:type="paragraph" w:styleId="a3">
    <w:name w:val="footnote text"/>
    <w:basedOn w:val="a"/>
    <w:link w:val="a4"/>
    <w:uiPriority w:val="99"/>
    <w:semiHidden/>
    <w:unhideWhenUsed/>
    <w:rsid w:val="007374AA"/>
    <w:rPr>
      <w:rFonts w:ascii="Calibri" w:hAnsi="Calibri"/>
      <w:sz w:val="20"/>
      <w:szCs w:val="20"/>
      <w:lang w:eastAsia="en-US"/>
    </w:rPr>
  </w:style>
  <w:style w:type="character" w:customStyle="1" w:styleId="a4">
    <w:name w:val="Текст сноски Знак"/>
    <w:basedOn w:val="a0"/>
    <w:link w:val="a3"/>
    <w:uiPriority w:val="99"/>
    <w:semiHidden/>
    <w:rsid w:val="007374AA"/>
    <w:rPr>
      <w:rFonts w:ascii="Calibri" w:eastAsia="Times New Roman" w:hAnsi="Calibri" w:cs="Times New Roman"/>
      <w:sz w:val="20"/>
      <w:szCs w:val="20"/>
    </w:rPr>
  </w:style>
  <w:style w:type="paragraph" w:styleId="a5">
    <w:name w:val="header"/>
    <w:basedOn w:val="a"/>
    <w:link w:val="a6"/>
    <w:uiPriority w:val="99"/>
    <w:semiHidden/>
    <w:unhideWhenUsed/>
    <w:rsid w:val="007374AA"/>
    <w:pPr>
      <w:tabs>
        <w:tab w:val="center" w:pos="4677"/>
        <w:tab w:val="right" w:pos="9355"/>
      </w:tabs>
    </w:pPr>
  </w:style>
  <w:style w:type="character" w:customStyle="1" w:styleId="a6">
    <w:name w:val="Верхний колонтитул Знак"/>
    <w:basedOn w:val="a0"/>
    <w:link w:val="a5"/>
    <w:uiPriority w:val="99"/>
    <w:semiHidden/>
    <w:rsid w:val="007374AA"/>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7374AA"/>
    <w:pPr>
      <w:tabs>
        <w:tab w:val="center" w:pos="4677"/>
        <w:tab w:val="right" w:pos="9355"/>
      </w:tabs>
    </w:pPr>
  </w:style>
  <w:style w:type="character" w:customStyle="1" w:styleId="a8">
    <w:name w:val="Нижний колонтитул Знак"/>
    <w:basedOn w:val="a0"/>
    <w:link w:val="a7"/>
    <w:uiPriority w:val="99"/>
    <w:semiHidden/>
    <w:rsid w:val="007374AA"/>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7374AA"/>
    <w:pPr>
      <w:spacing w:line="360" w:lineRule="auto"/>
      <w:ind w:firstLine="709"/>
      <w:jc w:val="both"/>
    </w:pPr>
    <w:rPr>
      <w:sz w:val="28"/>
      <w:szCs w:val="20"/>
    </w:rPr>
  </w:style>
  <w:style w:type="character" w:customStyle="1" w:styleId="aa">
    <w:name w:val="Основной текст с отступом Знак"/>
    <w:basedOn w:val="a0"/>
    <w:link w:val="a9"/>
    <w:semiHidden/>
    <w:rsid w:val="007374AA"/>
    <w:rPr>
      <w:rFonts w:ascii="Times New Roman" w:eastAsia="Times New Roman" w:hAnsi="Times New Roman" w:cs="Times New Roman"/>
      <w:sz w:val="28"/>
      <w:szCs w:val="20"/>
      <w:lang w:eastAsia="ru-RU"/>
    </w:rPr>
  </w:style>
  <w:style w:type="paragraph" w:styleId="21">
    <w:name w:val="Body Text 2"/>
    <w:basedOn w:val="a"/>
    <w:link w:val="22"/>
    <w:unhideWhenUsed/>
    <w:rsid w:val="007374AA"/>
    <w:pPr>
      <w:spacing w:after="120" w:line="480" w:lineRule="auto"/>
    </w:pPr>
  </w:style>
  <w:style w:type="character" w:customStyle="1" w:styleId="22">
    <w:name w:val="Основной текст 2 Знак"/>
    <w:basedOn w:val="a0"/>
    <w:link w:val="21"/>
    <w:rsid w:val="007374AA"/>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7374AA"/>
    <w:pPr>
      <w:spacing w:after="120" w:line="480" w:lineRule="auto"/>
      <w:ind w:left="283"/>
    </w:pPr>
  </w:style>
  <w:style w:type="character" w:customStyle="1" w:styleId="24">
    <w:name w:val="Основной текст с отступом 2 Знак"/>
    <w:basedOn w:val="a0"/>
    <w:link w:val="23"/>
    <w:uiPriority w:val="99"/>
    <w:semiHidden/>
    <w:rsid w:val="007374AA"/>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7374AA"/>
    <w:pPr>
      <w:spacing w:after="120"/>
      <w:ind w:left="283"/>
    </w:pPr>
    <w:rPr>
      <w:sz w:val="16"/>
      <w:szCs w:val="16"/>
    </w:rPr>
  </w:style>
  <w:style w:type="character" w:customStyle="1" w:styleId="30">
    <w:name w:val="Основной текст с отступом 3 Знак"/>
    <w:basedOn w:val="a0"/>
    <w:link w:val="3"/>
    <w:uiPriority w:val="99"/>
    <w:rsid w:val="007374AA"/>
    <w:rPr>
      <w:rFonts w:ascii="Times New Roman" w:eastAsia="Times New Roman" w:hAnsi="Times New Roman" w:cs="Times New Roman"/>
      <w:sz w:val="16"/>
      <w:szCs w:val="16"/>
      <w:lang w:eastAsia="ru-RU"/>
    </w:rPr>
  </w:style>
  <w:style w:type="paragraph" w:styleId="ab">
    <w:name w:val="Balloon Text"/>
    <w:basedOn w:val="a"/>
    <w:link w:val="ac"/>
    <w:uiPriority w:val="99"/>
    <w:semiHidden/>
    <w:unhideWhenUsed/>
    <w:rsid w:val="007374AA"/>
    <w:rPr>
      <w:rFonts w:ascii="Tahoma" w:hAnsi="Tahoma" w:cs="Tahoma"/>
      <w:sz w:val="16"/>
      <w:szCs w:val="16"/>
    </w:rPr>
  </w:style>
  <w:style w:type="character" w:customStyle="1" w:styleId="ac">
    <w:name w:val="Текст выноски Знак"/>
    <w:basedOn w:val="a0"/>
    <w:link w:val="ab"/>
    <w:uiPriority w:val="99"/>
    <w:semiHidden/>
    <w:rsid w:val="007374AA"/>
    <w:rPr>
      <w:rFonts w:ascii="Tahoma" w:eastAsia="Times New Roman" w:hAnsi="Tahoma" w:cs="Tahoma"/>
      <w:sz w:val="16"/>
      <w:szCs w:val="16"/>
      <w:lang w:eastAsia="ru-RU"/>
    </w:rPr>
  </w:style>
  <w:style w:type="paragraph" w:customStyle="1" w:styleId="14-1">
    <w:name w:val="текст14-1"/>
    <w:aliases w:val="5,Т-1,Текст 14-1,Стиль12-1,Текст14-1,текст14"/>
    <w:basedOn w:val="a"/>
    <w:rsid w:val="007374AA"/>
    <w:pPr>
      <w:spacing w:line="360" w:lineRule="auto"/>
      <w:ind w:firstLine="709"/>
      <w:jc w:val="both"/>
    </w:pPr>
    <w:rPr>
      <w:sz w:val="28"/>
    </w:rPr>
  </w:style>
  <w:style w:type="paragraph" w:customStyle="1" w:styleId="ConsPlusNonformat">
    <w:name w:val="ConsPlusNonformat"/>
    <w:rsid w:val="007374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374AA"/>
    <w:pPr>
      <w:widowControl w:val="0"/>
      <w:autoSpaceDE w:val="0"/>
      <w:autoSpaceDN w:val="0"/>
      <w:spacing w:after="0" w:line="240" w:lineRule="auto"/>
    </w:pPr>
    <w:rPr>
      <w:rFonts w:ascii="Calibri" w:eastAsia="Times New Roman" w:hAnsi="Calibri" w:cs="Calibri"/>
      <w:szCs w:val="20"/>
      <w:lang w:eastAsia="ru-RU"/>
    </w:rPr>
  </w:style>
  <w:style w:type="paragraph" w:customStyle="1" w:styleId="ad">
    <w:name w:val="Стиль"/>
    <w:rsid w:val="007374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5">
    <w:name w:val="Основной текст (2)_"/>
    <w:link w:val="26"/>
    <w:locked/>
    <w:rsid w:val="007374AA"/>
    <w:rPr>
      <w:rFonts w:ascii="Times New Roman" w:eastAsia="Times New Roman" w:hAnsi="Times New Roman" w:cs="Times New Roman"/>
      <w:b/>
      <w:bCs/>
      <w:sz w:val="27"/>
      <w:szCs w:val="27"/>
      <w:shd w:val="clear" w:color="auto" w:fill="FFFFFF"/>
    </w:rPr>
  </w:style>
  <w:style w:type="paragraph" w:customStyle="1" w:styleId="26">
    <w:name w:val="Основной текст (2)"/>
    <w:basedOn w:val="a"/>
    <w:link w:val="25"/>
    <w:rsid w:val="007374AA"/>
    <w:pPr>
      <w:widowControl w:val="0"/>
      <w:shd w:val="clear" w:color="auto" w:fill="FFFFFF"/>
      <w:spacing w:line="322" w:lineRule="exact"/>
      <w:jc w:val="center"/>
    </w:pPr>
    <w:rPr>
      <w:b/>
      <w:bCs/>
      <w:sz w:val="27"/>
      <w:szCs w:val="27"/>
      <w:lang w:eastAsia="en-US"/>
    </w:rPr>
  </w:style>
  <w:style w:type="character" w:styleId="ae">
    <w:name w:val="footnote reference"/>
    <w:basedOn w:val="a0"/>
    <w:uiPriority w:val="99"/>
    <w:semiHidden/>
    <w:unhideWhenUsed/>
    <w:rsid w:val="007374AA"/>
    <w:rPr>
      <w:rFonts w:ascii="Times New Roman" w:hAnsi="Times New Roman" w:cs="Times New Roman" w:hint="default"/>
      <w:vertAlign w:val="superscript"/>
    </w:rPr>
  </w:style>
  <w:style w:type="paragraph" w:styleId="af">
    <w:name w:val="Body Text"/>
    <w:basedOn w:val="a"/>
    <w:link w:val="af0"/>
    <w:uiPriority w:val="99"/>
    <w:semiHidden/>
    <w:unhideWhenUsed/>
    <w:rsid w:val="005A1810"/>
    <w:pPr>
      <w:spacing w:after="120"/>
    </w:pPr>
  </w:style>
  <w:style w:type="character" w:customStyle="1" w:styleId="af0">
    <w:name w:val="Основной текст Знак"/>
    <w:basedOn w:val="a0"/>
    <w:link w:val="af"/>
    <w:uiPriority w:val="99"/>
    <w:semiHidden/>
    <w:rsid w:val="005A181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A1810"/>
    <w:rPr>
      <w:rFonts w:asciiTheme="majorHAnsi" w:eastAsiaTheme="majorEastAsia" w:hAnsiTheme="majorHAnsi" w:cstheme="majorBidi"/>
      <w:b/>
      <w:bCs/>
      <w:color w:val="365F91" w:themeColor="accent1" w:themeShade="BF"/>
      <w:sz w:val="28"/>
      <w:szCs w:val="28"/>
      <w:lang w:eastAsia="ru-RU"/>
    </w:rPr>
  </w:style>
  <w:style w:type="paragraph" w:styleId="af1">
    <w:name w:val="Title"/>
    <w:basedOn w:val="a"/>
    <w:link w:val="af2"/>
    <w:qFormat/>
    <w:rsid w:val="008F099B"/>
    <w:pPr>
      <w:jc w:val="center"/>
    </w:pPr>
    <w:rPr>
      <w:b/>
      <w:sz w:val="40"/>
      <w:szCs w:val="20"/>
    </w:rPr>
  </w:style>
  <w:style w:type="character" w:customStyle="1" w:styleId="af2">
    <w:name w:val="Название Знак"/>
    <w:basedOn w:val="a0"/>
    <w:link w:val="af1"/>
    <w:rsid w:val="008F099B"/>
    <w:rPr>
      <w:rFonts w:ascii="Times New Roman" w:eastAsia="Times New Roman" w:hAnsi="Times New Roman" w:cs="Times New Roman"/>
      <w:b/>
      <w:sz w:val="4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A181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374A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374AA"/>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9"/>
    <w:semiHidden/>
    <w:unhideWhenUsed/>
    <w:qFormat/>
    <w:rsid w:val="007374AA"/>
    <w:pPr>
      <w:widowControl w:val="0"/>
      <w:autoSpaceDE w:val="0"/>
      <w:autoSpaceDN w:val="0"/>
      <w:adjustRightInd w:val="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374AA"/>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7374AA"/>
    <w:rPr>
      <w:rFonts w:asciiTheme="majorHAnsi" w:eastAsiaTheme="majorEastAsia" w:hAnsiTheme="majorHAnsi" w:cstheme="majorBidi"/>
      <w:b/>
      <w:bCs/>
      <w:i/>
      <w:iCs/>
      <w:color w:val="4F81BD" w:themeColor="accent1"/>
      <w:sz w:val="24"/>
      <w:szCs w:val="24"/>
      <w:lang w:eastAsia="ru-RU"/>
    </w:rPr>
  </w:style>
  <w:style w:type="character" w:customStyle="1" w:styleId="90">
    <w:name w:val="Заголовок 9 Знак"/>
    <w:basedOn w:val="a0"/>
    <w:link w:val="9"/>
    <w:uiPriority w:val="99"/>
    <w:semiHidden/>
    <w:rsid w:val="007374AA"/>
    <w:rPr>
      <w:rFonts w:ascii="Times New Roman" w:eastAsia="Times New Roman" w:hAnsi="Times New Roman" w:cs="Times New Roman"/>
      <w:sz w:val="24"/>
      <w:szCs w:val="24"/>
      <w:lang w:eastAsia="ru-RU"/>
    </w:rPr>
  </w:style>
  <w:style w:type="paragraph" w:styleId="a3">
    <w:name w:val="footnote text"/>
    <w:basedOn w:val="a"/>
    <w:link w:val="a4"/>
    <w:uiPriority w:val="99"/>
    <w:semiHidden/>
    <w:unhideWhenUsed/>
    <w:rsid w:val="007374AA"/>
    <w:rPr>
      <w:rFonts w:ascii="Calibri" w:hAnsi="Calibri"/>
      <w:sz w:val="20"/>
      <w:szCs w:val="20"/>
      <w:lang w:eastAsia="en-US"/>
    </w:rPr>
  </w:style>
  <w:style w:type="character" w:customStyle="1" w:styleId="a4">
    <w:name w:val="Текст сноски Знак"/>
    <w:basedOn w:val="a0"/>
    <w:link w:val="a3"/>
    <w:uiPriority w:val="99"/>
    <w:semiHidden/>
    <w:rsid w:val="007374AA"/>
    <w:rPr>
      <w:rFonts w:ascii="Calibri" w:eastAsia="Times New Roman" w:hAnsi="Calibri" w:cs="Times New Roman"/>
      <w:sz w:val="20"/>
      <w:szCs w:val="20"/>
    </w:rPr>
  </w:style>
  <w:style w:type="paragraph" w:styleId="a5">
    <w:name w:val="header"/>
    <w:basedOn w:val="a"/>
    <w:link w:val="a6"/>
    <w:uiPriority w:val="99"/>
    <w:semiHidden/>
    <w:unhideWhenUsed/>
    <w:rsid w:val="007374AA"/>
    <w:pPr>
      <w:tabs>
        <w:tab w:val="center" w:pos="4677"/>
        <w:tab w:val="right" w:pos="9355"/>
      </w:tabs>
    </w:pPr>
  </w:style>
  <w:style w:type="character" w:customStyle="1" w:styleId="a6">
    <w:name w:val="Верхний колонтитул Знак"/>
    <w:basedOn w:val="a0"/>
    <w:link w:val="a5"/>
    <w:uiPriority w:val="99"/>
    <w:semiHidden/>
    <w:rsid w:val="007374AA"/>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7374AA"/>
    <w:pPr>
      <w:tabs>
        <w:tab w:val="center" w:pos="4677"/>
        <w:tab w:val="right" w:pos="9355"/>
      </w:tabs>
    </w:pPr>
  </w:style>
  <w:style w:type="character" w:customStyle="1" w:styleId="a8">
    <w:name w:val="Нижний колонтитул Знак"/>
    <w:basedOn w:val="a0"/>
    <w:link w:val="a7"/>
    <w:uiPriority w:val="99"/>
    <w:semiHidden/>
    <w:rsid w:val="007374AA"/>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7374AA"/>
    <w:pPr>
      <w:spacing w:line="360" w:lineRule="auto"/>
      <w:ind w:firstLine="709"/>
      <w:jc w:val="both"/>
    </w:pPr>
    <w:rPr>
      <w:sz w:val="28"/>
      <w:szCs w:val="20"/>
    </w:rPr>
  </w:style>
  <w:style w:type="character" w:customStyle="1" w:styleId="aa">
    <w:name w:val="Основной текст с отступом Знак"/>
    <w:basedOn w:val="a0"/>
    <w:link w:val="a9"/>
    <w:semiHidden/>
    <w:rsid w:val="007374AA"/>
    <w:rPr>
      <w:rFonts w:ascii="Times New Roman" w:eastAsia="Times New Roman" w:hAnsi="Times New Roman" w:cs="Times New Roman"/>
      <w:sz w:val="28"/>
      <w:szCs w:val="20"/>
      <w:lang w:eastAsia="ru-RU"/>
    </w:rPr>
  </w:style>
  <w:style w:type="paragraph" w:styleId="21">
    <w:name w:val="Body Text 2"/>
    <w:basedOn w:val="a"/>
    <w:link w:val="22"/>
    <w:unhideWhenUsed/>
    <w:rsid w:val="007374AA"/>
    <w:pPr>
      <w:spacing w:after="120" w:line="480" w:lineRule="auto"/>
    </w:pPr>
  </w:style>
  <w:style w:type="character" w:customStyle="1" w:styleId="22">
    <w:name w:val="Основной текст 2 Знак"/>
    <w:basedOn w:val="a0"/>
    <w:link w:val="21"/>
    <w:rsid w:val="007374AA"/>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7374AA"/>
    <w:pPr>
      <w:spacing w:after="120" w:line="480" w:lineRule="auto"/>
      <w:ind w:left="283"/>
    </w:pPr>
  </w:style>
  <w:style w:type="character" w:customStyle="1" w:styleId="24">
    <w:name w:val="Основной текст с отступом 2 Знак"/>
    <w:basedOn w:val="a0"/>
    <w:link w:val="23"/>
    <w:uiPriority w:val="99"/>
    <w:semiHidden/>
    <w:rsid w:val="007374AA"/>
    <w:rPr>
      <w:rFonts w:ascii="Times New Roman" w:eastAsia="Times New Roman" w:hAnsi="Times New Roman" w:cs="Times New Roman"/>
      <w:sz w:val="24"/>
      <w:szCs w:val="24"/>
      <w:lang w:eastAsia="ru-RU"/>
    </w:rPr>
  </w:style>
  <w:style w:type="paragraph" w:styleId="3">
    <w:name w:val="Body Text Indent 3"/>
    <w:basedOn w:val="a"/>
    <w:link w:val="30"/>
    <w:uiPriority w:val="99"/>
    <w:unhideWhenUsed/>
    <w:rsid w:val="007374AA"/>
    <w:pPr>
      <w:spacing w:after="120"/>
      <w:ind w:left="283"/>
    </w:pPr>
    <w:rPr>
      <w:sz w:val="16"/>
      <w:szCs w:val="16"/>
    </w:rPr>
  </w:style>
  <w:style w:type="character" w:customStyle="1" w:styleId="30">
    <w:name w:val="Основной текст с отступом 3 Знак"/>
    <w:basedOn w:val="a0"/>
    <w:link w:val="3"/>
    <w:uiPriority w:val="99"/>
    <w:rsid w:val="007374AA"/>
    <w:rPr>
      <w:rFonts w:ascii="Times New Roman" w:eastAsia="Times New Roman" w:hAnsi="Times New Roman" w:cs="Times New Roman"/>
      <w:sz w:val="16"/>
      <w:szCs w:val="16"/>
      <w:lang w:eastAsia="ru-RU"/>
    </w:rPr>
  </w:style>
  <w:style w:type="paragraph" w:styleId="ab">
    <w:name w:val="Balloon Text"/>
    <w:basedOn w:val="a"/>
    <w:link w:val="ac"/>
    <w:uiPriority w:val="99"/>
    <w:semiHidden/>
    <w:unhideWhenUsed/>
    <w:rsid w:val="007374AA"/>
    <w:rPr>
      <w:rFonts w:ascii="Tahoma" w:hAnsi="Tahoma" w:cs="Tahoma"/>
      <w:sz w:val="16"/>
      <w:szCs w:val="16"/>
    </w:rPr>
  </w:style>
  <w:style w:type="character" w:customStyle="1" w:styleId="ac">
    <w:name w:val="Текст выноски Знак"/>
    <w:basedOn w:val="a0"/>
    <w:link w:val="ab"/>
    <w:uiPriority w:val="99"/>
    <w:semiHidden/>
    <w:rsid w:val="007374AA"/>
    <w:rPr>
      <w:rFonts w:ascii="Tahoma" w:eastAsia="Times New Roman" w:hAnsi="Tahoma" w:cs="Tahoma"/>
      <w:sz w:val="16"/>
      <w:szCs w:val="16"/>
      <w:lang w:eastAsia="ru-RU"/>
    </w:rPr>
  </w:style>
  <w:style w:type="paragraph" w:customStyle="1" w:styleId="14-1">
    <w:name w:val="текст14-1"/>
    <w:aliases w:val="5,Т-1,Текст 14-1,Стиль12-1,Текст14-1,текст14"/>
    <w:basedOn w:val="a"/>
    <w:rsid w:val="007374AA"/>
    <w:pPr>
      <w:spacing w:line="360" w:lineRule="auto"/>
      <w:ind w:firstLine="709"/>
      <w:jc w:val="both"/>
    </w:pPr>
    <w:rPr>
      <w:sz w:val="28"/>
    </w:rPr>
  </w:style>
  <w:style w:type="paragraph" w:customStyle="1" w:styleId="ConsPlusNonformat">
    <w:name w:val="ConsPlusNonformat"/>
    <w:rsid w:val="007374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374AA"/>
    <w:pPr>
      <w:widowControl w:val="0"/>
      <w:autoSpaceDE w:val="0"/>
      <w:autoSpaceDN w:val="0"/>
      <w:spacing w:after="0" w:line="240" w:lineRule="auto"/>
    </w:pPr>
    <w:rPr>
      <w:rFonts w:ascii="Calibri" w:eastAsia="Times New Roman" w:hAnsi="Calibri" w:cs="Calibri"/>
      <w:szCs w:val="20"/>
      <w:lang w:eastAsia="ru-RU"/>
    </w:rPr>
  </w:style>
  <w:style w:type="paragraph" w:customStyle="1" w:styleId="ad">
    <w:name w:val="Стиль"/>
    <w:rsid w:val="007374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5">
    <w:name w:val="Основной текст (2)_"/>
    <w:link w:val="26"/>
    <w:locked/>
    <w:rsid w:val="007374AA"/>
    <w:rPr>
      <w:rFonts w:ascii="Times New Roman" w:eastAsia="Times New Roman" w:hAnsi="Times New Roman" w:cs="Times New Roman"/>
      <w:b/>
      <w:bCs/>
      <w:sz w:val="27"/>
      <w:szCs w:val="27"/>
      <w:shd w:val="clear" w:color="auto" w:fill="FFFFFF"/>
    </w:rPr>
  </w:style>
  <w:style w:type="paragraph" w:customStyle="1" w:styleId="26">
    <w:name w:val="Основной текст (2)"/>
    <w:basedOn w:val="a"/>
    <w:link w:val="25"/>
    <w:rsid w:val="007374AA"/>
    <w:pPr>
      <w:widowControl w:val="0"/>
      <w:shd w:val="clear" w:color="auto" w:fill="FFFFFF"/>
      <w:spacing w:line="322" w:lineRule="exact"/>
      <w:jc w:val="center"/>
    </w:pPr>
    <w:rPr>
      <w:b/>
      <w:bCs/>
      <w:sz w:val="27"/>
      <w:szCs w:val="27"/>
      <w:lang w:eastAsia="en-US"/>
    </w:rPr>
  </w:style>
  <w:style w:type="character" w:styleId="ae">
    <w:name w:val="footnote reference"/>
    <w:basedOn w:val="a0"/>
    <w:uiPriority w:val="99"/>
    <w:semiHidden/>
    <w:unhideWhenUsed/>
    <w:rsid w:val="007374AA"/>
    <w:rPr>
      <w:rFonts w:ascii="Times New Roman" w:hAnsi="Times New Roman" w:cs="Times New Roman" w:hint="default"/>
      <w:vertAlign w:val="superscript"/>
    </w:rPr>
  </w:style>
  <w:style w:type="paragraph" w:styleId="af">
    <w:name w:val="Body Text"/>
    <w:basedOn w:val="a"/>
    <w:link w:val="af0"/>
    <w:uiPriority w:val="99"/>
    <w:semiHidden/>
    <w:unhideWhenUsed/>
    <w:rsid w:val="005A1810"/>
    <w:pPr>
      <w:spacing w:after="120"/>
    </w:pPr>
  </w:style>
  <w:style w:type="character" w:customStyle="1" w:styleId="af0">
    <w:name w:val="Основной текст Знак"/>
    <w:basedOn w:val="a0"/>
    <w:link w:val="af"/>
    <w:uiPriority w:val="99"/>
    <w:semiHidden/>
    <w:rsid w:val="005A181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A1810"/>
    <w:rPr>
      <w:rFonts w:asciiTheme="majorHAnsi" w:eastAsiaTheme="majorEastAsia" w:hAnsiTheme="majorHAnsi" w:cstheme="majorBidi"/>
      <w:b/>
      <w:bCs/>
      <w:color w:val="365F91" w:themeColor="accent1" w:themeShade="BF"/>
      <w:sz w:val="28"/>
      <w:szCs w:val="28"/>
      <w:lang w:eastAsia="ru-RU"/>
    </w:rPr>
  </w:style>
  <w:style w:type="paragraph" w:styleId="af1">
    <w:name w:val="Title"/>
    <w:basedOn w:val="a"/>
    <w:link w:val="af2"/>
    <w:qFormat/>
    <w:rsid w:val="008F099B"/>
    <w:pPr>
      <w:jc w:val="center"/>
    </w:pPr>
    <w:rPr>
      <w:b/>
      <w:sz w:val="40"/>
      <w:szCs w:val="20"/>
    </w:rPr>
  </w:style>
  <w:style w:type="character" w:customStyle="1" w:styleId="af2">
    <w:name w:val="Название Знак"/>
    <w:basedOn w:val="a0"/>
    <w:link w:val="af1"/>
    <w:rsid w:val="008F099B"/>
    <w:rPr>
      <w:rFonts w:ascii="Times New Roman" w:eastAsia="Times New Roman" w:hAnsi="Times New Roman" w:cs="Times New Roman"/>
      <w:b/>
      <w:sz w:val="4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447915">
      <w:bodyDiv w:val="1"/>
      <w:marLeft w:val="0"/>
      <w:marRight w:val="0"/>
      <w:marTop w:val="0"/>
      <w:marBottom w:val="0"/>
      <w:divBdr>
        <w:top w:val="none" w:sz="0" w:space="0" w:color="auto"/>
        <w:left w:val="none" w:sz="0" w:space="0" w:color="auto"/>
        <w:bottom w:val="none" w:sz="0" w:space="0" w:color="auto"/>
        <w:right w:val="none" w:sz="0" w:space="0" w:color="auto"/>
      </w:divBdr>
    </w:div>
    <w:div w:id="6556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3</Pages>
  <Words>447</Words>
  <Characters>2551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2018-02-08T10:17:00Z</dcterms:created>
  <dcterms:modified xsi:type="dcterms:W3CDTF">2018-02-13T13:27:00Z</dcterms:modified>
</cp:coreProperties>
</file>